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u w:val="single"/>
        </w:rPr>
      </w:pPr>
      <w:r>
        <w:rPr>
          <w:rFonts w:cs="Times New Roman" w:ascii="Times New Roman" w:hAnsi="Times New Roman"/>
          <w:b/>
          <w:bCs/>
          <w:sz w:val="36"/>
          <w:szCs w:val="36"/>
          <w:u w:val="single"/>
        </w:rPr>
        <w:t>CENÍK: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Kulturní dům: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Půjčovné: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Soukromé účely:</w:t>
        <w:tab/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500,- Kč / </w:t>
      </w:r>
      <w:r>
        <w:rPr>
          <w:rFonts w:cs="Times New Roman" w:ascii="Times New Roman" w:hAnsi="Times New Roman"/>
          <w:b/>
          <w:bCs/>
          <w:sz w:val="24"/>
          <w:szCs w:val="24"/>
        </w:rPr>
        <w:t>akce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Komerční účely:</w:t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1000,- Kč / </w:t>
      </w:r>
      <w:r>
        <w:rPr>
          <w:rFonts w:cs="Times New Roman" w:ascii="Times New Roman" w:hAnsi="Times New Roman"/>
          <w:b/>
          <w:bCs/>
          <w:sz w:val="24"/>
          <w:szCs w:val="24"/>
        </w:rPr>
        <w:t>akce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sz w:val="24"/>
          <w:szCs w:val="24"/>
        </w:rPr>
        <w:t>+“ spotřeba energií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Voda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Elektřina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Plyn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Ceny jsou stanoveny, dle aktuálních cen dodavatelů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„</w:t>
      </w:r>
      <w:r>
        <w:rPr>
          <w:rFonts w:cs="Times New Roman" w:ascii="Times New Roman" w:hAnsi="Times New Roman"/>
          <w:sz w:val="24"/>
          <w:szCs w:val="24"/>
        </w:rPr>
        <w:t>+“ Bílé ubrusy - pokud jsou zapůjčeny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Perou se pouze v čistírně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V případě zápůjčky – platí se ještě za provedenou službu Čistírny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Předání klíčů</w:t>
        <w:tab/>
        <w:t>- možno od 16:00 předešlý den, nebo po domluvě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Převzetí klíčů</w:t>
        <w:tab/>
        <w:t>- následující den do 16:00 hod, nebo po domluvě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KD je ve správě Obecního úřadu Široká Niva.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Kontaktní osoba: Petra Hanelová, tel: 732 607 627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bookmarkStart w:id="0" w:name="_Hlk176339740"/>
      <w:bookmarkEnd w:id="0"/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Party stany: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right="180" w:hanging="0"/>
        <w:jc w:val="both"/>
        <w:textAlignment w:val="center"/>
        <w:outlineLvl w:val="1"/>
        <w:rPr/>
      </w:pPr>
      <w:bookmarkStart w:id="1" w:name="_Hlk176339740"/>
      <w:bookmarkEnd w:id="1"/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cs-CZ"/>
          <w14:ligatures w14:val="none"/>
        </w:rPr>
        <w:t>Půjčovné: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720" w:right="180" w:hanging="360"/>
        <w:contextualSpacing/>
        <w:jc w:val="both"/>
        <w:textAlignment w:val="center"/>
        <w:outlineLvl w:val="1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cs-CZ"/>
          <w14:ligatures w14:val="none"/>
        </w:rPr>
        <w:t>P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cs-CZ"/>
          <w14:ligatures w14:val="none"/>
        </w:rPr>
        <w:t>a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cs-CZ"/>
          <w14:ligatures w14:val="none"/>
        </w:rPr>
        <w:t>rty stan</w:t>
        <w:tab/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00,- Kč / ks / </w:t>
      </w:r>
      <w:bookmarkStart w:id="2" w:name="_Hlk176339806"/>
      <w:bookmarkEnd w:id="2"/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akce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right="180" w:hanging="0"/>
        <w:jc w:val="both"/>
        <w:textAlignment w:val="center"/>
        <w:outlineLvl w:val="1"/>
        <w:rPr>
          <w:rFonts w:ascii="Arial" w:hAnsi="Arial" w:eastAsia="Times New Roman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4"/>
          <w:szCs w:val="24"/>
          <w:lang w:eastAsia="cs-CZ"/>
          <w14:ligatures w14:val="none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Stany</w:t>
      </w:r>
      <w:r>
        <w:rPr>
          <w:rFonts w:cs="Times New Roman" w:ascii="Times New Roman" w:hAnsi="Times New Roman"/>
          <w:sz w:val="24"/>
          <w:szCs w:val="24"/>
        </w:rPr>
        <w:t xml:space="preserve"> jsou předávány složené. Stanová plachta a kovová konstrukce je ve složeném stavu uložena v přiložené bedně.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Stany se p</w:t>
      </w:r>
      <w:r>
        <w:rPr>
          <w:rFonts w:cs="Times New Roman" w:ascii="Times New Roman" w:hAnsi="Times New Roman"/>
          <w:sz w:val="24"/>
          <w:szCs w:val="24"/>
        </w:rPr>
        <w:t>ředávají opět složené, čisté a suché.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Případné závady zjištěné po sestavení je nutno hlásit co nejdříve na níže uvedené telefonní číslo.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Poškození a závady vzniklé v průběhu použití je nutno nahlásit při předání.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Pivní sety: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right="180" w:hanging="0"/>
        <w:jc w:val="both"/>
        <w:textAlignment w:val="center"/>
        <w:outlineLvl w:val="1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cs-CZ"/>
          <w14:ligatures w14:val="none"/>
        </w:rPr>
        <w:t>Půjčovné: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left="720" w:right="180" w:hanging="360"/>
        <w:contextualSpacing/>
        <w:jc w:val="both"/>
        <w:textAlignment w:val="center"/>
        <w:outlineLvl w:val="1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cs-CZ"/>
          <w14:ligatures w14:val="none"/>
        </w:rPr>
        <w:t>Pivní set</w:t>
        <w:tab/>
        <w:t xml:space="preserve"> 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50,- Kč / ks /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akce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Pivní sety</w:t>
      </w:r>
      <w:r>
        <w:rPr>
          <w:rFonts w:cs="Times New Roman" w:ascii="Times New Roman" w:hAnsi="Times New Roman"/>
          <w:sz w:val="24"/>
          <w:szCs w:val="24"/>
        </w:rPr>
        <w:t xml:space="preserve"> se předávají jako komplet, tj. stůl a dvě lavice.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Při předání jsou ve složeném stavu.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Sety se p</w:t>
      </w:r>
      <w:r>
        <w:rPr>
          <w:rFonts w:cs="Times New Roman" w:ascii="Times New Roman" w:hAnsi="Times New Roman"/>
          <w:sz w:val="24"/>
          <w:szCs w:val="24"/>
        </w:rPr>
        <w:t>ředávají opět složené, čisté a suché.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Případné závady zjištěné po sestavení je nutno hlásit co nejdříve na níže uvedené telefonní číslo.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Poškození a závady vzniklé v průběhu použití je nutno nahlásit při předání.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Party stany a pivní sety jsou v majetku a správě Obecního úřadu Široká Niva.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Kontakty: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tarosta obce – Tomáš Spáčil, mobil: +420 604 407 993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soba spravující RS: Petra Hanelová, mobil: +420 732 607 627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p</w:t>
      </w:r>
      <w:r>
        <w:rPr>
          <w:rFonts w:cs="Times New Roman" w:ascii="Times New Roman" w:hAnsi="Times New Roman"/>
          <w:sz w:val="24"/>
          <w:szCs w:val="24"/>
        </w:rPr>
        <w:t>odatelna Obce Široká Niva, tel: 554 741 025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e-mail: </w:t>
      </w: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sirokaniva.podatelna@seznam.cz</w:t>
        </w:r>
      </w:hyperlink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c24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49e2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f627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rokaniva.podatelna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LibreOffice/7.0.1.2$Windows_X86_64 LibreOffice_project/7cbcfc562f6eb6708b5ff7d7397325de9e764452</Application>
  <Pages>2</Pages>
  <Words>274</Words>
  <Characters>1340</Characters>
  <CharactersWithSpaces>1571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2024-08-27T06:22:00Z</dcterms:created>
  <dc:creator>GoldPC.cz</dc:creator>
  <dc:description/>
  <dc:language>cs-CZ</dc:language>
  <cp:lastModifiedBy/>
  <dcterms:modified xsi:type="dcterms:W3CDTF">2025-08-27T15:37:23Z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